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30C03C0C" w:rsidR="00FA34F9" w:rsidRPr="00266DE0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101DCE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6E45AB2C" w:rsidR="00246DB9" w:rsidRPr="00266DE0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101DCE" w:rsidRPr="00101DCE">
              <w:rPr>
                <w:lang w:val="ru-RU"/>
              </w:rPr>
              <w:t xml:space="preserve"> </w:t>
            </w:r>
            <w:r w:rsidR="00101DCE" w:rsidRPr="00101DCE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ՀՀԿԳՄՍՆԷԱՃԾՁԲ-25/141</w:t>
            </w:r>
          </w:p>
        </w:tc>
      </w:tr>
      <w:tr w:rsidR="00A765AF" w:rsidRPr="00101DCE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310C14D5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101DC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26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A438B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101DC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266DE0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61056703" w:rsidR="00D335CE" w:rsidRPr="00266DE0" w:rsidRDefault="00834227" w:rsidP="00101DCE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01DCE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Ара Хачатрян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33460BF6" w:rsidR="00EF03C8" w:rsidRPr="008C1A73" w:rsidRDefault="008C1A73" w:rsidP="00101DC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266DE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01DCE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01DCE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Арменуи Мадатян</w:t>
            </w:r>
            <w:r w:rsidR="00101DCE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101DCE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6EE40FB1" w:rsidR="00834227" w:rsidRPr="00A765AF" w:rsidRDefault="00834227" w:rsidP="00101DCE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101DCE" w:rsidRPr="00101DCE">
              <w:rPr>
                <w:lang w:val="ru-RU"/>
              </w:rPr>
              <w:t xml:space="preserve"> </w:t>
            </w:r>
            <w:r w:rsidR="00101DCE" w:rsidRPr="00101DC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ՀՀԿԳՄՍՆԷԱՃԾՁԲ-25/141</w:t>
            </w:r>
            <w:r w:rsidR="00101DC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101DCE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101DCE" w:rsidRPr="00A765AF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101DCE" w:rsidRPr="00002D17" w:rsidRDefault="00101DCE" w:rsidP="00101DC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5F874BF4" w:rsidR="00101DCE" w:rsidRPr="00A91482" w:rsidRDefault="00101DCE" w:rsidP="00101DCE">
            <w:pPr>
              <w:spacing w:after="0" w:line="240" w:lineRule="auto"/>
            </w:pPr>
            <w:proofErr w:type="spellStart"/>
            <w:r w:rsidRPr="009D178E">
              <w:t>Մոնոպրինտ</w:t>
            </w:r>
            <w:proofErr w:type="spellEnd"/>
            <w:r w:rsidRPr="009D178E">
              <w:t xml:space="preserve"> ՍՊԸ </w:t>
            </w:r>
          </w:p>
        </w:tc>
      </w:tr>
      <w:tr w:rsidR="00101DCE" w:rsidRPr="00C332D5" w14:paraId="061441B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101DCE" w:rsidRPr="008C1A73" w:rsidRDefault="00101DCE" w:rsidP="00101DC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8CF15D" w14:textId="2C86ECEA" w:rsidR="00101DCE" w:rsidRPr="00680BA4" w:rsidRDefault="00101DCE" w:rsidP="00101DCE">
            <w:pPr>
              <w:spacing w:after="0" w:line="240" w:lineRule="auto"/>
              <w:rPr>
                <w:lang w:val="ru-RU"/>
              </w:rPr>
            </w:pPr>
            <w:r w:rsidRPr="009D178E">
              <w:t xml:space="preserve">ԼԱՍ ՊՐԻՆՏ ՍՊԸ </w:t>
            </w:r>
          </w:p>
        </w:tc>
      </w:tr>
      <w:tr w:rsidR="00101DCE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78E13F23" w:rsidR="00101DCE" w:rsidRPr="0054600E" w:rsidRDefault="00101DCE" w:rsidP="00101DC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3CADD953" w:rsidR="00101DCE" w:rsidRPr="008C1A73" w:rsidRDefault="00101DCE" w:rsidP="00101DCE">
            <w:pPr>
              <w:spacing w:after="0" w:line="240" w:lineRule="auto"/>
              <w:rPr>
                <w:lang w:val="ru-RU"/>
              </w:rPr>
            </w:pPr>
            <w:r w:rsidRPr="009D178E">
              <w:t xml:space="preserve">ՈՍԿԱՆ ԵՐԵՎԱՆՑԻ ՍՊԸ </w:t>
            </w:r>
          </w:p>
        </w:tc>
      </w:tr>
      <w:tr w:rsidR="00101DCE" w:rsidRPr="00654537" w14:paraId="74024FD7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EC69E9C" w14:textId="17BDE0F8" w:rsidR="00101DCE" w:rsidRPr="002253C3" w:rsidRDefault="00101DCE" w:rsidP="00101DC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BF8FF3" w14:textId="1A8D9532" w:rsidR="00101DCE" w:rsidRPr="005A035C" w:rsidRDefault="00101DCE" w:rsidP="00101DCE">
            <w:pPr>
              <w:spacing w:after="0" w:line="240" w:lineRule="auto"/>
            </w:pPr>
            <w:r w:rsidRPr="009D178E">
              <w:t>ԲԱՂԴԱՍԱՐՅԱՆ 88 ՍՊԸ</w:t>
            </w:r>
          </w:p>
        </w:tc>
      </w:tr>
      <w:tr w:rsidR="00A765AF" w:rsidRPr="00101DCE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5B44177A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</w:t>
            </w:r>
            <w:r w:rsid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2253C3" w:rsidRPr="002253C3">
              <w:rPr>
                <w:lang w:val="ru-RU"/>
              </w:rPr>
              <w:t xml:space="preserve"> </w:t>
            </w:r>
            <w:r w:rsidR="00266DE0" w:rsidRPr="00266DE0">
              <w:rPr>
                <w:lang w:val="ru-RU"/>
              </w:rPr>
              <w:t xml:space="preserve"> </w:t>
            </w:r>
            <w:r w:rsidR="00266DE0" w:rsidRP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ООО "НАРВАКИ"  </w:t>
            </w:r>
            <w:r w:rsid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и </w:t>
            </w:r>
            <w:r w:rsidR="00266DE0" w:rsidRPr="00266DE0">
              <w:rPr>
                <w:lang w:val="ru-RU"/>
              </w:rPr>
              <w:t xml:space="preserve"> </w:t>
            </w:r>
            <w:r w:rsidR="00266DE0" w:rsidRP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Отец и сын Геодакяны ООО </w:t>
            </w:r>
            <w:r w:rsid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266DE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представлен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805"/>
        <w:gridCol w:w="3787"/>
        <w:gridCol w:w="2715"/>
        <w:gridCol w:w="7"/>
        <w:gridCol w:w="2709"/>
      </w:tblGrid>
      <w:tr w:rsidR="002217DA" w:rsidRPr="00101DCE" w14:paraId="3F860CF1" w14:textId="77777777" w:rsidTr="00E3232C">
        <w:trPr>
          <w:trHeight w:val="29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787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431" w:type="dxa"/>
            <w:gridSpan w:val="3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3232C">
        <w:trPr>
          <w:trHeight w:val="264"/>
        </w:trPr>
        <w:tc>
          <w:tcPr>
            <w:tcW w:w="1757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787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  <w:tr w:rsidR="00101DCE" w:rsidRPr="00EA4463" w14:paraId="6CBE770D" w14:textId="77777777" w:rsidTr="006768DF">
        <w:trPr>
          <w:trHeight w:val="222"/>
        </w:trPr>
        <w:tc>
          <w:tcPr>
            <w:tcW w:w="1757" w:type="dxa"/>
            <w:vMerge w:val="restart"/>
          </w:tcPr>
          <w:p w14:paraId="30300A92" w14:textId="77777777" w:rsidR="00101DCE" w:rsidRPr="00FC009D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00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805" w:type="dxa"/>
            <w:vMerge w:val="restart"/>
            <w:vAlign w:val="center"/>
          </w:tcPr>
          <w:p w14:paraId="3E123EC2" w14:textId="719A237F" w:rsidR="00101DCE" w:rsidRPr="00C332D5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045C75">
              <w:rPr>
                <w:rFonts w:ascii="GHEA Grapalat" w:eastAsia="Times New Roman" w:hAnsi="GHEA Grapalat" w:cs="Calibri"/>
                <w:lang w:val="hy-AM"/>
              </w:rPr>
              <w:t>1968000</w:t>
            </w:r>
            <w:r w:rsidRPr="00894C6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</w:p>
        </w:tc>
        <w:tc>
          <w:tcPr>
            <w:tcW w:w="3787" w:type="dxa"/>
          </w:tcPr>
          <w:p w14:paraId="5CFE6966" w14:textId="4F64F9F9" w:rsidR="00101DCE" w:rsidRPr="000F1585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C0E2C">
              <w:rPr>
                <w:rFonts w:ascii="GHEA Grapalat" w:hAnsi="GHEA Grapalat"/>
                <w:lang w:val="hy-AM"/>
              </w:rPr>
              <w:t xml:space="preserve">Մոնոպրինտ ՍՊԸ </w:t>
            </w:r>
          </w:p>
        </w:tc>
        <w:tc>
          <w:tcPr>
            <w:tcW w:w="2715" w:type="dxa"/>
            <w:shd w:val="clear" w:color="auto" w:fill="auto"/>
          </w:tcPr>
          <w:p w14:paraId="271E4E7D" w14:textId="190008E5" w:rsidR="00101DCE" w:rsidRPr="00EA4463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045C75">
              <w:rPr>
                <w:rFonts w:ascii="GHEA Grapalat" w:eastAsia="Times New Roman" w:hAnsi="GHEA Grapalat" w:cs="Calibri"/>
                <w:lang w:val="hy-AM"/>
              </w:rPr>
              <w:t xml:space="preserve">720000 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50B5E27B" w14:textId="15F1E016" w:rsidR="00101DCE" w:rsidRPr="00EA4463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045C75">
              <w:rPr>
                <w:rFonts w:ascii="GHEA Grapalat" w:eastAsia="Times New Roman" w:hAnsi="GHEA Grapalat" w:cs="Calibri"/>
                <w:lang w:val="hy-AM"/>
              </w:rPr>
              <w:t xml:space="preserve">864000.00  </w:t>
            </w:r>
          </w:p>
        </w:tc>
      </w:tr>
      <w:tr w:rsidR="00101DCE" w:rsidRPr="0025562E" w14:paraId="0AD80570" w14:textId="77777777" w:rsidTr="006768DF">
        <w:trPr>
          <w:trHeight w:val="242"/>
        </w:trPr>
        <w:tc>
          <w:tcPr>
            <w:tcW w:w="1757" w:type="dxa"/>
            <w:vMerge/>
          </w:tcPr>
          <w:p w14:paraId="61EA1CEA" w14:textId="77777777" w:rsidR="00101DCE" w:rsidRPr="00FC009D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6D642C20" w14:textId="77777777" w:rsidR="00101DCE" w:rsidRPr="00FC009D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6FDAFC7" w14:textId="4086A86F" w:rsidR="00101DCE" w:rsidRPr="000F1585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C0E2C">
              <w:rPr>
                <w:rFonts w:ascii="GHEA Grapalat" w:hAnsi="GHEA Grapalat"/>
                <w:lang w:val="hy-AM"/>
              </w:rPr>
              <w:t xml:space="preserve">ԼԱՍ ՊՐԻՆՏ ՍՊԸ </w:t>
            </w:r>
          </w:p>
        </w:tc>
        <w:tc>
          <w:tcPr>
            <w:tcW w:w="2715" w:type="dxa"/>
            <w:shd w:val="clear" w:color="auto" w:fill="auto"/>
          </w:tcPr>
          <w:p w14:paraId="3D4D2B5A" w14:textId="40691723" w:rsidR="00101DCE" w:rsidRPr="0025562E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045C75">
              <w:rPr>
                <w:rFonts w:ascii="GHEA Grapalat" w:eastAsia="Times New Roman" w:hAnsi="GHEA Grapalat" w:cs="Calibri"/>
                <w:lang w:val="hy-AM"/>
              </w:rPr>
              <w:t xml:space="preserve">840000 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5484EF2A" w14:textId="729796AF" w:rsidR="00101DCE" w:rsidRPr="0025562E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045C75">
              <w:rPr>
                <w:rFonts w:ascii="GHEA Grapalat" w:eastAsia="Times New Roman" w:hAnsi="GHEA Grapalat" w:cs="Calibri"/>
                <w:lang w:val="hy-AM"/>
              </w:rPr>
              <w:t xml:space="preserve">1008000.00  </w:t>
            </w:r>
          </w:p>
        </w:tc>
      </w:tr>
      <w:tr w:rsidR="00101DCE" w:rsidRPr="0025562E" w14:paraId="19E92E2F" w14:textId="77777777" w:rsidTr="006768DF">
        <w:trPr>
          <w:trHeight w:val="233"/>
        </w:trPr>
        <w:tc>
          <w:tcPr>
            <w:tcW w:w="1757" w:type="dxa"/>
            <w:vMerge/>
          </w:tcPr>
          <w:p w14:paraId="1C5551BD" w14:textId="77777777" w:rsidR="00101DCE" w:rsidRPr="00FC009D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102D6E0B" w14:textId="77777777" w:rsidR="00101DCE" w:rsidRPr="00FC009D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9E3602E" w14:textId="17DC9C75" w:rsidR="00101DCE" w:rsidRPr="000F1585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DC0E2C">
              <w:rPr>
                <w:rFonts w:ascii="GHEA Grapalat" w:hAnsi="GHEA Grapalat"/>
                <w:lang w:val="hy-AM"/>
              </w:rPr>
              <w:t xml:space="preserve">ՈՍԿԱՆ ԵՐԵՎԱՆՑԻ ՍՊԸ </w:t>
            </w:r>
          </w:p>
        </w:tc>
        <w:tc>
          <w:tcPr>
            <w:tcW w:w="2715" w:type="dxa"/>
            <w:shd w:val="clear" w:color="auto" w:fill="auto"/>
          </w:tcPr>
          <w:p w14:paraId="62EDA9CA" w14:textId="7171F86E" w:rsidR="00101DCE" w:rsidRPr="0025562E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045C75">
              <w:rPr>
                <w:rFonts w:ascii="GHEA Grapalat" w:eastAsia="Times New Roman" w:hAnsi="GHEA Grapalat" w:cs="Calibri"/>
                <w:lang w:val="hy-AM"/>
              </w:rPr>
              <w:t xml:space="preserve">1100000 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5297857F" w14:textId="12A84DBC" w:rsidR="00101DCE" w:rsidRPr="0025562E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045C75">
              <w:rPr>
                <w:rFonts w:ascii="GHEA Grapalat" w:eastAsia="Times New Roman" w:hAnsi="GHEA Grapalat" w:cs="Calibri"/>
                <w:lang w:val="hy-AM"/>
              </w:rPr>
              <w:t xml:space="preserve">1320000.00  </w:t>
            </w:r>
          </w:p>
        </w:tc>
      </w:tr>
      <w:tr w:rsidR="00101DCE" w:rsidRPr="0025562E" w14:paraId="354FD022" w14:textId="77777777" w:rsidTr="006768DF">
        <w:trPr>
          <w:trHeight w:val="233"/>
        </w:trPr>
        <w:tc>
          <w:tcPr>
            <w:tcW w:w="1757" w:type="dxa"/>
            <w:vMerge/>
          </w:tcPr>
          <w:p w14:paraId="3F59B648" w14:textId="77777777" w:rsidR="00101DCE" w:rsidRPr="00FC009D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6FB2CEE1" w14:textId="77777777" w:rsidR="00101DCE" w:rsidRPr="00FC009D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9B78F11" w14:textId="67AFEC58" w:rsidR="00101DCE" w:rsidRPr="005A035C" w:rsidRDefault="00101DCE" w:rsidP="00101DCE">
            <w:pPr>
              <w:autoSpaceDE w:val="0"/>
              <w:autoSpaceDN w:val="0"/>
              <w:adjustRightInd w:val="0"/>
              <w:jc w:val="center"/>
            </w:pPr>
            <w:r w:rsidRPr="00DC0E2C">
              <w:rPr>
                <w:rFonts w:ascii="GHEA Grapalat" w:hAnsi="GHEA Grapalat"/>
                <w:lang w:val="hy-AM"/>
              </w:rPr>
              <w:t>ԲԱՂԴԱՍԱՐՅԱՆ 88 ՍՊԸ</w:t>
            </w:r>
          </w:p>
        </w:tc>
        <w:tc>
          <w:tcPr>
            <w:tcW w:w="2715" w:type="dxa"/>
            <w:shd w:val="clear" w:color="auto" w:fill="auto"/>
          </w:tcPr>
          <w:p w14:paraId="51F8466F" w14:textId="33781827" w:rsidR="00101DCE" w:rsidRPr="00570DFF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5C75">
              <w:rPr>
                <w:rFonts w:ascii="GHEA Grapalat" w:eastAsia="Times New Roman" w:hAnsi="GHEA Grapalat" w:cs="Calibri"/>
                <w:lang w:val="hy-AM"/>
              </w:rPr>
              <w:t xml:space="preserve">1420000000  </w:t>
            </w:r>
          </w:p>
        </w:tc>
        <w:tc>
          <w:tcPr>
            <w:tcW w:w="2716" w:type="dxa"/>
            <w:gridSpan w:val="2"/>
            <w:shd w:val="clear" w:color="auto" w:fill="auto"/>
          </w:tcPr>
          <w:p w14:paraId="3CB2E033" w14:textId="2E896B77" w:rsidR="00101DCE" w:rsidRPr="00570DFF" w:rsidRDefault="00101DCE" w:rsidP="00101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5C75">
              <w:rPr>
                <w:rFonts w:ascii="GHEA Grapalat" w:eastAsia="Times New Roman" w:hAnsi="GHEA Grapalat" w:cs="Calibri"/>
                <w:lang w:val="hy-AM"/>
              </w:rPr>
              <w:t xml:space="preserve">1704000000.00  </w:t>
            </w:r>
          </w:p>
        </w:tc>
      </w:tr>
    </w:tbl>
    <w:p w14:paraId="4D851E03" w14:textId="77777777" w:rsidR="002217DA" w:rsidRDefault="002217DA" w:rsidP="002217D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8D6F3D9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4955B063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документов, представленных участником,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</w:t>
      </w: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 xml:space="preserve">установленного пунктом 8.9 настоящего приглашения. Министерство образования, науки, культуры и спорта РА Вазген Саргсян 3, Дом Правительства 2, 3-й этаж, комната 310.: </w:t>
      </w:r>
    </w:p>
    <w:p w14:paraId="775C96A9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360CC349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Заседание оценочной комиссии продолжилось 02.09.2025 г. в 11:20</w:t>
      </w:r>
    </w:p>
    <w:p w14:paraId="22ACA4F5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544111E3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заявке, поданной ООО "Монопринт", есть все документы, требуемые приглашением, и они соответствуют требованиям, изложенным в приглашении:</w:t>
      </w:r>
    </w:p>
    <w:p w14:paraId="5F5804DC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0:</w:t>
      </w:r>
    </w:p>
    <w:p w14:paraId="4EBF4C21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Данные об участниках, занявших первое место, таких как непризнанные и отвергнутые;</w:t>
      </w:r>
    </w:p>
    <w:p w14:paraId="1BD87086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на основании статьи 34 Закона РА "О закупках" от участников, занявших 1-е место и представивших удовлетворительную оценочную заявку </w:t>
      </w:r>
    </w:p>
    <w:p w14:paraId="596172AF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"Монопринт" участником, выбранным по части 1 порции,</w:t>
      </w:r>
    </w:p>
    <w:p w14:paraId="0A7991A6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74D53A42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на основании подпункта 2 пункта 10 Порядка, утвержденного постановлением Правительства РА № 534-н от 18.05.2017 отклонить заявки, поданные ООО "Лас принт" и ООО " Воскан ЕРЕВАНЦ:</w:t>
      </w:r>
    </w:p>
    <w:p w14:paraId="3328F595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4562157E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 заявка, поданная ООО "Багдасарян 88", была отклонена системой на основании превышения сметной цены:</w:t>
      </w:r>
    </w:p>
    <w:p w14:paraId="5EDF5DBC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3A1BE2C5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7.О результатах оценки</w:t>
      </w:r>
    </w:p>
    <w:p w14:paraId="5AD76181" w14:textId="77777777" w:rsidR="00101DCE" w:rsidRPr="00101DCE" w:rsidRDefault="00101DCE" w:rsidP="00101DCE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утвердить заявление о решении заключить контракт и в соответствии со статьей 10 Закона РА» О закупках " установить период бездействия со дня, следующего за днем опубликования заявления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  </w:t>
      </w:r>
    </w:p>
    <w:p w14:paraId="707EB468" w14:textId="77777777" w:rsidR="00101DCE" w:rsidRDefault="00101DCE" w:rsidP="00101DCE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01DC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</w:p>
    <w:p w14:paraId="0DF13D58" w14:textId="16DE5387" w:rsidR="009812F6" w:rsidRPr="00816833" w:rsidRDefault="009812F6" w:rsidP="00101DCE">
      <w:pPr>
        <w:pStyle w:val="NoSpacing"/>
        <w:spacing w:line="276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101DCE" w:rsidRPr="00101DCE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ՀՀԿԳՄՍՆԷԱՃԾՁԲ-25/141</w:t>
      </w:r>
      <w:bookmarkStart w:id="0" w:name="_GoBack"/>
      <w:bookmarkEnd w:id="0"/>
    </w:p>
    <w:sectPr w:rsidR="009812F6" w:rsidRPr="00816833" w:rsidSect="00266DE0">
      <w:pgSz w:w="15840" w:h="12240" w:orient="landscape"/>
      <w:pgMar w:top="426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1DCE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6DE0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2E3F7-34C6-406F-93A1-D1C893B1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41</cp:revision>
  <cp:lastPrinted>2023-12-19T11:00:00Z</cp:lastPrinted>
  <dcterms:created xsi:type="dcterms:W3CDTF">2024-06-20T13:36:00Z</dcterms:created>
  <dcterms:modified xsi:type="dcterms:W3CDTF">2025-09-03T07:33:00Z</dcterms:modified>
</cp:coreProperties>
</file>